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60B" w:rsidRDefault="00F338B9">
      <w:bookmarkStart w:id="0" w:name="h.gjdgxs" w:colFirst="0" w:colLast="0"/>
      <w:bookmarkStart w:id="1" w:name="_GoBack"/>
      <w:bookmarkEnd w:id="0"/>
      <w:bookmarkEnd w:id="1"/>
      <w:r>
        <w:rPr>
          <w:rFonts w:ascii="Rokkitt" w:eastAsia="Rokkitt" w:hAnsi="Rokkitt" w:cs="Rokkitt"/>
          <w:b/>
          <w:sz w:val="24"/>
          <w:u w:val="single"/>
        </w:rPr>
        <w:t>Directions</w:t>
      </w:r>
      <w:r>
        <w:rPr>
          <w:rFonts w:ascii="Rokkitt" w:eastAsia="Rokkitt" w:hAnsi="Rokkitt" w:cs="Rokkitt"/>
          <w:sz w:val="24"/>
        </w:rPr>
        <w:t>:</w:t>
      </w:r>
    </w:p>
    <w:p w:rsidR="0090360B" w:rsidRDefault="00F338B9">
      <w:r>
        <w:rPr>
          <w:rFonts w:ascii="Rokkitt" w:eastAsia="Rokkitt" w:hAnsi="Rokkitt" w:cs="Rokkitt"/>
          <w:sz w:val="24"/>
        </w:rPr>
        <w:t>After a close read of “O Captain, My Captain”, respond to the following text-dependent questions.</w:t>
      </w:r>
    </w:p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1. Underline all examples of REPETITION that occur throughout the poem.  Choose TWO examples of repetition and explain why Whitman chose to emphasize those specific lines/words.  What points are being emphasized?</w:t>
      </w:r>
    </w:p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#1:</w:t>
      </w:r>
    </w:p>
    <w:p w:rsidR="0090360B" w:rsidRDefault="0090360B"/>
    <w:p w:rsidR="0090360B" w:rsidRDefault="0090360B"/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#2</w:t>
      </w:r>
    </w:p>
    <w:p w:rsidR="0090360B" w:rsidRDefault="0090360B"/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2. For each stanza, summariz</w:t>
      </w:r>
      <w:r>
        <w:rPr>
          <w:rFonts w:ascii="Rokkitt" w:eastAsia="Rokkitt" w:hAnsi="Rokkitt" w:cs="Rokkitt"/>
          <w:sz w:val="24"/>
        </w:rPr>
        <w:t>e in one or two sentences the event or feeling that is taking place.</w:t>
      </w:r>
    </w:p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Stanza #1:</w:t>
      </w:r>
    </w:p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Stanza#2:</w:t>
      </w:r>
    </w:p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Stanza #3:</w:t>
      </w:r>
    </w:p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3. Describe what Whitman is saying in the second stanza and describe what IRONY occurs here in the poem. Use one or two lines from the poem to suppo</w:t>
      </w:r>
      <w:r>
        <w:rPr>
          <w:rFonts w:ascii="Rokkitt" w:eastAsia="Rokkitt" w:hAnsi="Rokkitt" w:cs="Rokkitt"/>
          <w:sz w:val="24"/>
        </w:rPr>
        <w:t>rt your response.</w:t>
      </w:r>
    </w:p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4. Analyze the impact of specific word choices by Whitman, such as “rack” and “grim” and determine how they contribute to the overall TONE of the poem.</w:t>
      </w:r>
    </w:p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90360B"/>
    <w:p w:rsidR="0090360B" w:rsidRDefault="00F338B9">
      <w:r>
        <w:rPr>
          <w:rFonts w:ascii="Rokkitt" w:eastAsia="Rokkitt" w:hAnsi="Rokkitt" w:cs="Rokkitt"/>
          <w:sz w:val="24"/>
        </w:rPr>
        <w:t>5. Explain the EXTENDED METAPHOR surrounding the words/phrases: captain, ship, storm, arrival of ship at port, prize, and “On the deck my Captain lies, fallen cold and dead.”</w:t>
      </w:r>
    </w:p>
    <w:p w:rsidR="0090360B" w:rsidRDefault="0090360B"/>
    <w:p w:rsidR="0090360B" w:rsidRDefault="0090360B"/>
    <w:sectPr w:rsidR="009036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0B"/>
    <w:rsid w:val="0090360B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DA2ED-75BB-4A5F-9A40-810721A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Captain close reading figurative lang questions.docx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Captain close reading figurative lang questions.docx</dc:title>
  <dc:creator>Michael Taylor</dc:creator>
  <cp:lastModifiedBy>Michael Taylor</cp:lastModifiedBy>
  <cp:revision>2</cp:revision>
  <dcterms:created xsi:type="dcterms:W3CDTF">2014-08-16T01:59:00Z</dcterms:created>
  <dcterms:modified xsi:type="dcterms:W3CDTF">2014-08-16T01:59:00Z</dcterms:modified>
</cp:coreProperties>
</file>