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322B" w:rsidRDefault="009025AB">
      <w:pPr>
        <w:jc w:val="center"/>
      </w:pPr>
      <w:r>
        <w:rPr>
          <w:rFonts w:ascii="Times New Roman" w:eastAsia="Times New Roman" w:hAnsi="Times New Roman" w:cs="Times New Roman"/>
          <w:sz w:val="30"/>
        </w:rPr>
        <w:t>Informational Essay Format</w:t>
      </w:r>
    </w:p>
    <w:p w:rsidR="008E322B" w:rsidRDefault="008E322B">
      <w:pPr>
        <w:spacing w:after="0" w:line="240" w:lineRule="auto"/>
      </w:pPr>
    </w:p>
    <w:p w:rsidR="008E322B" w:rsidRDefault="009025AB">
      <w:pPr>
        <w:spacing w:after="0" w:line="240" w:lineRule="auto"/>
      </w:pPr>
      <w:r>
        <w:rPr>
          <w:rFonts w:ascii="Times New Roman" w:eastAsia="Times New Roman" w:hAnsi="Times New Roman" w:cs="Times New Roman"/>
          <w:b/>
          <w:sz w:val="24"/>
        </w:rPr>
        <w:t>Introductory Paragraph</w:t>
      </w:r>
    </w:p>
    <w:p w:rsidR="008E322B" w:rsidRDefault="009025AB">
      <w:pPr>
        <w:spacing w:after="0" w:line="240" w:lineRule="auto"/>
      </w:pPr>
      <w:r>
        <w:rPr>
          <w:rFonts w:ascii="Times New Roman" w:eastAsia="Times New Roman" w:hAnsi="Times New Roman" w:cs="Times New Roman"/>
          <w:sz w:val="24"/>
        </w:rPr>
        <w:t>The purpose of the introductory paragraph is to (1) capture your audience’s attention, (2) briefly summarize Van Gogh’s life, (3) and present the question that your essay aims to answer.  You must refer to at least four of the six texts that we read/viewed</w:t>
      </w:r>
      <w:r>
        <w:rPr>
          <w:rFonts w:ascii="Times New Roman" w:eastAsia="Times New Roman" w:hAnsi="Times New Roman" w:cs="Times New Roman"/>
          <w:sz w:val="24"/>
        </w:rPr>
        <w:t xml:space="preserve"> in order to answer your question.  You will be synthesizing the texts that we encountered during our study of Van Gogh and will draw conclusions that answer the question you created.</w:t>
      </w:r>
    </w:p>
    <w:p w:rsidR="008E322B" w:rsidRDefault="008E322B">
      <w:pPr>
        <w:spacing w:after="0" w:line="240" w:lineRule="auto"/>
      </w:pPr>
    </w:p>
    <w:p w:rsidR="008E322B" w:rsidRDefault="009025AB">
      <w:pPr>
        <w:spacing w:after="0"/>
        <w:ind w:left="720"/>
      </w:pPr>
      <w:r>
        <w:rPr>
          <w:b/>
        </w:rPr>
        <w:t>Possible Ways to Capture Audience’s Attention</w:t>
      </w:r>
    </w:p>
    <w:p w:rsidR="008E322B" w:rsidRDefault="009025AB">
      <w:pPr>
        <w:numPr>
          <w:ilvl w:val="0"/>
          <w:numId w:val="1"/>
        </w:numPr>
        <w:spacing w:after="0" w:line="240" w:lineRule="auto"/>
        <w:ind w:left="1440" w:hanging="359"/>
      </w:pPr>
      <w:r>
        <w:t>Cite a Quote</w:t>
      </w:r>
    </w:p>
    <w:p w:rsidR="008E322B" w:rsidRDefault="009025AB">
      <w:pPr>
        <w:numPr>
          <w:ilvl w:val="0"/>
          <w:numId w:val="1"/>
        </w:numPr>
        <w:spacing w:after="0" w:line="240" w:lineRule="auto"/>
        <w:ind w:left="1440" w:hanging="359"/>
      </w:pPr>
      <w:r>
        <w:t>Share an Sta</w:t>
      </w:r>
      <w:r>
        <w:t>rtling Fact or Statistic</w:t>
      </w:r>
    </w:p>
    <w:p w:rsidR="008E322B" w:rsidRDefault="009025AB">
      <w:pPr>
        <w:numPr>
          <w:ilvl w:val="0"/>
          <w:numId w:val="1"/>
        </w:numPr>
        <w:spacing w:after="0" w:line="240" w:lineRule="auto"/>
        <w:ind w:left="1440" w:hanging="359"/>
      </w:pPr>
      <w:r>
        <w:t>Ask a Rhetorical Question</w:t>
      </w:r>
    </w:p>
    <w:p w:rsidR="008E322B" w:rsidRDefault="009025AB">
      <w:pPr>
        <w:numPr>
          <w:ilvl w:val="0"/>
          <w:numId w:val="1"/>
        </w:numPr>
        <w:spacing w:after="0" w:line="240" w:lineRule="auto"/>
        <w:ind w:left="1440" w:hanging="359"/>
      </w:pPr>
      <w:r>
        <w:t>Share an Anecdote</w:t>
      </w:r>
    </w:p>
    <w:p w:rsidR="008E322B" w:rsidRDefault="008E322B">
      <w:pPr>
        <w:spacing w:after="0" w:line="240" w:lineRule="auto"/>
      </w:pPr>
    </w:p>
    <w:p w:rsidR="008E322B" w:rsidRDefault="009025AB">
      <w:pPr>
        <w:spacing w:after="0" w:line="240" w:lineRule="auto"/>
      </w:pPr>
      <w:r>
        <w:rPr>
          <w:noProof/>
        </w:rPr>
        <w:drawing>
          <wp:anchor distT="0" distB="0" distL="114300" distR="114300" simplePos="0" relativeHeight="251658240" behindDoc="0" locked="0" layoutInCell="0" hidden="0" allowOverlap="0">
            <wp:simplePos x="0" y="0"/>
            <wp:positionH relativeFrom="margin">
              <wp:posOffset>215900</wp:posOffset>
            </wp:positionH>
            <wp:positionV relativeFrom="paragraph">
              <wp:posOffset>101600</wp:posOffset>
            </wp:positionV>
            <wp:extent cx="6629400" cy="3606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629400" cy="36068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-12699</wp:posOffset>
            </wp:positionH>
            <wp:positionV relativeFrom="paragraph">
              <wp:posOffset>101600</wp:posOffset>
            </wp:positionV>
            <wp:extent cx="7061200" cy="5207000"/>
            <wp:effectExtent l="0" t="0" r="0" b="0"/>
            <wp:wrapSquare wrapText="bothSides" distT="0" distB="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7061200" cy="5207000"/>
                    </a:xfrm>
                    <a:prstGeom prst="rect">
                      <a:avLst/>
                    </a:prstGeom>
                    <a:ln/>
                  </pic:spPr>
                </pic:pic>
              </a:graphicData>
            </a:graphic>
          </wp:anchor>
        </w:drawing>
      </w:r>
    </w:p>
    <w:p w:rsidR="008E322B" w:rsidRDefault="008E322B">
      <w:pPr>
        <w:spacing w:after="0" w:line="240" w:lineRule="auto"/>
      </w:pPr>
    </w:p>
    <w:p w:rsidR="008E322B" w:rsidRDefault="008E322B">
      <w:pPr>
        <w:spacing w:after="0" w:line="240" w:lineRule="auto"/>
      </w:pPr>
    </w:p>
    <w:p w:rsidR="008E322B" w:rsidRDefault="008E322B"/>
    <w:p w:rsidR="008E322B" w:rsidRDefault="008E322B"/>
    <w:p w:rsidR="008E322B" w:rsidRDefault="009025AB">
      <w:r>
        <w:rPr>
          <w:noProof/>
        </w:rPr>
        <w:lastRenderedPageBreak/>
        <w:drawing>
          <wp:anchor distT="0" distB="0" distL="114300" distR="114300" simplePos="0" relativeHeight="251659264" behindDoc="0" locked="0" layoutInCell="0" hidden="0" allowOverlap="0" wp14:anchorId="4A039AE7" wp14:editId="075A7F31">
            <wp:simplePos x="0" y="0"/>
            <wp:positionH relativeFrom="margin">
              <wp:posOffset>9525</wp:posOffset>
            </wp:positionH>
            <wp:positionV relativeFrom="paragraph">
              <wp:posOffset>-180975</wp:posOffset>
            </wp:positionV>
            <wp:extent cx="6915150" cy="8382000"/>
            <wp:effectExtent l="0" t="0" r="0" b="0"/>
            <wp:wrapSquare wrapText="bothSides" distT="0" distB="0" distL="114300" distR="11430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6915150" cy="8382000"/>
                    </a:xfrm>
                    <a:prstGeom prst="rect">
                      <a:avLst/>
                    </a:prstGeom>
                    <a:ln/>
                  </pic:spPr>
                </pic:pic>
              </a:graphicData>
            </a:graphic>
            <wp14:sizeRelH relativeFrom="margin">
              <wp14:pctWidth>0</wp14:pctWidth>
            </wp14:sizeRelH>
            <wp14:sizeRelV relativeFrom="margin">
              <wp14:pctHeight>0</wp14:pctHeight>
            </wp14:sizeRelV>
          </wp:anchor>
        </w:drawing>
      </w:r>
    </w:p>
    <w:p w:rsidR="008E322B" w:rsidRDefault="009025AB">
      <w:pPr>
        <w:tabs>
          <w:tab w:val="left" w:pos="1710"/>
          <w:tab w:val="left" w:pos="1860"/>
        </w:tabs>
      </w:pPr>
      <w:r>
        <w:t>Introduce the question that you intend to answer with your research.</w:t>
      </w:r>
      <w:r>
        <w:tab/>
      </w:r>
    </w:p>
    <w:p w:rsidR="008E322B" w:rsidRDefault="008E322B">
      <w:bookmarkStart w:id="0" w:name="_GoBack"/>
      <w:bookmarkEnd w:id="0"/>
    </w:p>
    <w:sectPr w:rsidR="008E322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676FA"/>
    <w:multiLevelType w:val="multilevel"/>
    <w:tmpl w:val="53D20C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2B"/>
    <w:rsid w:val="008E322B"/>
    <w:rsid w:val="0090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F41B6-A415-4D21-A19A-B5A5F3F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Informational Essay Organizer.docx</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Essay Organizer.docx</dc:title>
  <dc:creator>Michael Taylor</dc:creator>
  <cp:lastModifiedBy>Michael Taylor</cp:lastModifiedBy>
  <cp:revision>2</cp:revision>
  <dcterms:created xsi:type="dcterms:W3CDTF">2014-08-16T01:40:00Z</dcterms:created>
  <dcterms:modified xsi:type="dcterms:W3CDTF">2014-08-16T01:40:00Z</dcterms:modified>
</cp:coreProperties>
</file>